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7BA596C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8BAF0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428ED" w:rsidRP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428ED" w:rsidRP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со </w:t>
      </w:r>
      <w:r w:rsid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средой программирования Паскаль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C953CB0" w14:textId="433B3C17" w:rsidR="002428ED" w:rsidRDefault="002428ED" w:rsidP="002428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Среда программирования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E5B2953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Турбо Паскаль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это система программирования, созданная для повышения качества и скорости разработки программ (80-е гг.). Слово Турбо в названии системы программирования - это отражение торговой марки фирмы-разработчика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Borland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International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(США).</w:t>
      </w:r>
    </w:p>
    <w:p w14:paraId="1A4D3B48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Систему программирования Турбо Паскаль называют интегрированной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integration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объединение отдельных элементов в единое целое) средой программирования, т.к. она включает в себя редактор, компилятор, отладчик, имеет сервисные возможности.</w:t>
      </w:r>
    </w:p>
    <w:p w14:paraId="1FE802BD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Основные файлы Турбо Паскаля:</w:t>
      </w:r>
    </w:p>
    <w:p w14:paraId="22BDCE60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Turbo.exe - исполняемый файл интегрированной среды программирования;</w:t>
      </w:r>
    </w:p>
    <w:p w14:paraId="66A2F7D0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urbo.hlp - файл, содержащий данные для помощи;</w:t>
      </w:r>
    </w:p>
    <w:p w14:paraId="1509D695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Turbo.tp - файл конфигурации системы;</w:t>
      </w:r>
    </w:p>
    <w:p w14:paraId="3579DACF" w14:textId="77777777" w:rsidR="002428ED" w:rsidRPr="00656609" w:rsidRDefault="002428ED" w:rsidP="002428ED">
      <w:pPr>
        <w:numPr>
          <w:ilvl w:val="0"/>
          <w:numId w:val="2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Turbo.tpl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библиотека стандартных модулей, в которых содержатся встроенные процедуры и функции (SYSTEM, CRT, DOS, PRINTER, GRAPH, TURBO3, GRAPH3).</w:t>
      </w:r>
    </w:p>
    <w:p w14:paraId="1ECC1862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Для запуска интегрированной среды программирования нужно установить текущим каталог с Турбо Паскалем (TP7\BIN) и ввести команду: turbo.exe.</w:t>
      </w:r>
    </w:p>
    <w:p w14:paraId="16D031A2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Окно программы содержит полосу меню, область окна и строку статуса. </w:t>
      </w:r>
    </w:p>
    <w:p w14:paraId="4C0CD903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2E36C093" wp14:editId="0586958E">
            <wp:extent cx="5334000" cy="2876550"/>
            <wp:effectExtent l="19050" t="0" r="0" b="0"/>
            <wp:docPr id="1" name="Рисунок 1" descr="http://ikt.rtk-ros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t.rtk-ros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E14AB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Для входа в меню можно воспользоваться одним </w:t>
      </w:r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из способ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:</w:t>
      </w:r>
    </w:p>
    <w:p w14:paraId="7F9BB005" w14:textId="77777777" w:rsidR="002428ED" w:rsidRPr="00656609" w:rsidRDefault="002428ED" w:rsidP="002428ED">
      <w:pPr>
        <w:numPr>
          <w:ilvl w:val="0"/>
          <w:numId w:val="23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 помощью "мышки";</w:t>
      </w:r>
    </w:p>
    <w:p w14:paraId="12BCB019" w14:textId="77777777" w:rsidR="002428ED" w:rsidRPr="00656609" w:rsidRDefault="002428ED" w:rsidP="002428ED">
      <w:pPr>
        <w:numPr>
          <w:ilvl w:val="0"/>
          <w:numId w:val="23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с помощью клавиши F10; </w:t>
      </w:r>
    </w:p>
    <w:p w14:paraId="6BBC615B" w14:textId="77777777" w:rsidR="002428ED" w:rsidRPr="00656609" w:rsidRDefault="002428ED" w:rsidP="002428ED">
      <w:pPr>
        <w:numPr>
          <w:ilvl w:val="0"/>
          <w:numId w:val="23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с помощью комбинации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Alt</w:t>
      </w:r>
      <w:proofErr w:type="spellEnd"/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+&lt;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выделенная буква&gt;. О том, что мы в меню </w:t>
      </w:r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свидетельствует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курсор - прямоугольник зеленого цвета.</w:t>
      </w:r>
    </w:p>
    <w:p w14:paraId="34EFDBB1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70CBE40C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Интегрированная среда программирования Турбо Паскаль позволяет иметь любое количество открытых окон, но в любой момент времени активным может быть только одно. </w:t>
      </w:r>
    </w:p>
    <w:p w14:paraId="58F89CE4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Активное окно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это окно с которым вы в настоящий момент работаете.</w:t>
      </w:r>
    </w:p>
    <w:p w14:paraId="54A7AC78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Общие горячие клавиши:</w:t>
      </w:r>
    </w:p>
    <w:p w14:paraId="3F906909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F1 - выводит окно подсказки;</w:t>
      </w:r>
    </w:p>
    <w:p w14:paraId="221A5843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F2 - сохраняет файл активного окна;</w:t>
      </w:r>
    </w:p>
    <w:p w14:paraId="67B8BB95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F3 - появление диалогового окна и возможность открыть файл;</w:t>
      </w:r>
    </w:p>
    <w:p w14:paraId="35013AA4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F4 - запускает программу до строки, на которой стоит курсор;</w:t>
      </w:r>
    </w:p>
    <w:p w14:paraId="0B33748E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F5 - масштабирует диалоговое окно;</w:t>
      </w:r>
    </w:p>
    <w:p w14:paraId="500B304B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F6 - переходит к следующему открытому окну;</w:t>
      </w:r>
    </w:p>
    <w:p w14:paraId="58489CBD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F7 - запускает программу в режиме отладки с заходом внутрь процедур; </w:t>
      </w:r>
    </w:p>
    <w:p w14:paraId="74B1E349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F8 - запускает программу в режиме отладки, минуя вызов процедур;</w:t>
      </w:r>
    </w:p>
    <w:p w14:paraId="6769658C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F9 - компилирование программы в текущем окне;</w:t>
      </w:r>
    </w:p>
    <w:p w14:paraId="516999C7" w14:textId="77777777" w:rsidR="002428ED" w:rsidRPr="00656609" w:rsidRDefault="002428ED" w:rsidP="002428ED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F10 - возвращение в меню.</w:t>
      </w:r>
    </w:p>
    <w:p w14:paraId="5B3D530A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5AA7881D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 xml:space="preserve">Команды меню </w:t>
      </w: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/>
        </w:rPr>
        <w:t>File:</w:t>
      </w:r>
    </w:p>
    <w:p w14:paraId="681DA66F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Open-F3 - открыть существующий файл (при активизации этой опции появляется окно со списком файлов, где можно выбрать необходимый),</w:t>
      </w:r>
    </w:p>
    <w:p w14:paraId="5486F1B9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New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создать новый файл (очищает память редактора и переводит в режим создания нового файла, которому присваивается имя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Noname.pas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; имя можно изменить при записи файла на диск),</w:t>
      </w:r>
    </w:p>
    <w:p w14:paraId="57F43AA5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Save-F2 - сохранить файл (переписывает файл из памяти редактора на диск),</w:t>
      </w:r>
    </w:p>
    <w:p w14:paraId="4F7AB01F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сохранить с новым именем,</w:t>
      </w:r>
    </w:p>
    <w:p w14:paraId="30C3697B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all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сохранить все в окнах (записывает содержимое всех окон редактора в соответствующие файлы),</w:t>
      </w:r>
    </w:p>
    <w:p w14:paraId="53B273D1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Change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dir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смена каталога (позволяет изменить установленный по умолчанию диск или каталог),</w:t>
      </w:r>
    </w:p>
    <w:p w14:paraId="0011F47E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Print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печать файла, </w:t>
      </w:r>
    </w:p>
    <w:p w14:paraId="4BDD37E6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Get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info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выдача информации о текущем состоянии программы и используемой памяти,</w:t>
      </w:r>
    </w:p>
    <w:p w14:paraId="00B66041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DOS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Shell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выход в DOS без выгрузки из памяти (для возврата ввести команду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exit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),</w:t>
      </w:r>
    </w:p>
    <w:p w14:paraId="6F975BBA" w14:textId="77777777" w:rsidR="002428ED" w:rsidRPr="00656609" w:rsidRDefault="002428ED" w:rsidP="002428ED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Exit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выход и выгрузка из памяти.</w:t>
      </w:r>
    </w:p>
    <w:p w14:paraId="1CA6DEAB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48B8FAF2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Программы на языке Паскаль имеют блочную структуру:</w:t>
      </w:r>
    </w:p>
    <w:p w14:paraId="7B7FF1EC" w14:textId="77777777" w:rsidR="002428ED" w:rsidRPr="00656609" w:rsidRDefault="002428ED" w:rsidP="002428ED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Блок типа PROGRAM - имеет имя, состоящее только из латинских букв и цифр. Его присутствие не обязательно, но рекомендуется записывать для быстрого распознавания нужной программы среди других листингов.</w:t>
      </w:r>
    </w:p>
    <w:p w14:paraId="7670ED08" w14:textId="77777777" w:rsidR="002428ED" w:rsidRPr="00656609" w:rsidRDefault="002428ED" w:rsidP="002428ED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Программный блок, состоящий в общем случае из 7 разделов:</w:t>
      </w:r>
    </w:p>
    <w:p w14:paraId="65424750" w14:textId="77777777" w:rsidR="002428ED" w:rsidRPr="00656609" w:rsidRDefault="002428ED" w:rsidP="002428ED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модулей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uses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3AB6A832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меток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label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); </w:t>
      </w:r>
    </w:p>
    <w:p w14:paraId="0C5F61BB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констант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const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4234F510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типов данных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type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04AA2E26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переменных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var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0FB91849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процедур и функций;</w:t>
      </w:r>
    </w:p>
    <w:p w14:paraId="4AE57000" w14:textId="77777777" w:rsidR="002428ED" w:rsidRPr="00656609" w:rsidRDefault="002428ED" w:rsidP="002428ED">
      <w:pPr>
        <w:numPr>
          <w:ilvl w:val="1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раздел описания операторов. </w:t>
      </w:r>
    </w:p>
    <w:p w14:paraId="5F0694C7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Общая структура программы на языке Паскаль: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7"/>
      </w:tblGrid>
      <w:tr w:rsidR="002428ED" w:rsidRPr="00656609" w14:paraId="344BE5B8" w14:textId="77777777" w:rsidTr="006665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67BE6" w14:textId="77777777" w:rsidR="002428ED" w:rsidRPr="00656609" w:rsidRDefault="002428ED" w:rsidP="0066652E">
            <w:pPr>
              <w:spacing w:after="150"/>
              <w:ind w:firstLine="23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Рrogram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ИМЯ..</w:t>
            </w:r>
            <w:proofErr w:type="gram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 {заголовок программы}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Uses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...; {раздел описания модулей}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Var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..; {раздел объявления переменных}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Begin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{начало исполнительной части программы}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 {последовательность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 операторов}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End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 {конец программы}</w:t>
            </w:r>
          </w:p>
        </w:tc>
      </w:tr>
    </w:tbl>
    <w:p w14:paraId="5EB8A267" w14:textId="77777777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Пример программы, которая осуществляет сложение двух чисел и выводит сумму на экран: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2428ED" w:rsidRPr="00656609" w14:paraId="35179D64" w14:textId="77777777" w:rsidTr="006665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B2C19" w14:textId="77777777" w:rsidR="002428ED" w:rsidRPr="00656609" w:rsidRDefault="002428ED" w:rsidP="0066652E">
            <w:pPr>
              <w:spacing w:after="150"/>
              <w:ind w:firstLine="23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Program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/>
              </w:rPr>
              <w:t>Summa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Uses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;{Подключаем модуль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Var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number1, {переменная, в которой будет содержаться первое число}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number2, {переменная, в которой будет содержаться второе число}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{переменная, в которой будет содержаться результат}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   :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integer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 {указывает тип целых чисел}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Begin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ClrScr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;{Используем процедуру очистки экрана из модуля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('Введите первое число ');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символы, записанные между апострофами}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(number1);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{Введенное пользователем число считываем в переменную number1}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('Введите второе число ');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символы, записанные между апострофами}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(number2);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{Введенное пользователем число считываем в переменную number2}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:= number1 + number2;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{Находим сумму введенных чисел и присваиваем переменной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('Сумма чисел ', number1, ' и ', number2, ' равно ',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строчку, содержащую ответ задачи}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;{Процедура задержки экрана}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End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14:paraId="48F23902" w14:textId="77777777" w:rsidR="002428ED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0161576A" w14:textId="0BCBEDF8" w:rsidR="002428ED" w:rsidRPr="00656609" w:rsidRDefault="002428ED" w:rsidP="002428ED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Контрольные вопросы</w:t>
      </w:r>
    </w:p>
    <w:p w14:paraId="0E633C73" w14:textId="77777777" w:rsidR="002428ED" w:rsidRPr="00656609" w:rsidRDefault="002428ED" w:rsidP="002428ED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Что такое среда программирования?</w:t>
      </w:r>
    </w:p>
    <w:p w14:paraId="4DD2E20C" w14:textId="7ECEB18D" w:rsidR="002428ED" w:rsidRPr="00EC0B91" w:rsidRDefault="002428ED" w:rsidP="002428ED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Опишите среду программирования Т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urbo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56609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Pascal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EC0B91">
        <w:rPr>
          <w:sz w:val="28"/>
          <w:szCs w:val="28"/>
        </w:rPr>
        <w:t xml:space="preserve"> </w:t>
      </w:r>
    </w:p>
    <w:p w14:paraId="44460C85" w14:textId="77777777" w:rsidR="002428ED" w:rsidRDefault="002428ED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54410" w14:textId="77777777" w:rsidR="002B2A07" w:rsidRDefault="002B2A07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27D1F29" w14:textId="62135487" w:rsidR="002428ED" w:rsidRDefault="002B2A07" w:rsidP="002B2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sz w:val="28"/>
          <w:szCs w:val="28"/>
        </w:rPr>
        <w:t>Тестирование программы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36D14D9D" w14:textId="447B7B82" w:rsidR="002B2A07" w:rsidRDefault="002B2A07" w:rsidP="002B2A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A07">
        <w:rPr>
          <w:rFonts w:ascii="Times New Roman" w:eastAsia="Times New Roman" w:hAnsi="Times New Roman" w:cs="Times New Roman"/>
          <w:sz w:val="28"/>
          <w:szCs w:val="28"/>
        </w:rPr>
        <w:t xml:space="preserve"> каждом задании только 1 верный ответ</w:t>
      </w:r>
      <w:bookmarkStart w:id="0" w:name="_GoBack"/>
      <w:bookmarkEnd w:id="0"/>
    </w:p>
    <w:p w14:paraId="370B5AA9" w14:textId="6AC0BF69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символ необходим для разделения операторов?</w:t>
      </w:r>
    </w:p>
    <w:p w14:paraId="49A1DC17" w14:textId="7A32201F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14:paraId="61852EE7" w14:textId="7027F91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6537DF" w14:textId="5DF80CB2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1D4BB1" w14:textId="57CA90D2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14:paraId="61ED8B6F" w14:textId="596F991F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имя объекта недопустимо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10AFBC3" w14:textId="41ADFF07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167y</w:t>
      </w:r>
    </w:p>
    <w:p w14:paraId="4D694AE5" w14:textId="1DF905F4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UIP</w:t>
      </w:r>
    </w:p>
    <w:p w14:paraId="5B6B1220" w14:textId="5187A81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Tr15</w:t>
      </w:r>
    </w:p>
    <w:p w14:paraId="35A334C9" w14:textId="2D413FC4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zima</w:t>
      </w:r>
      <w:proofErr w:type="spellEnd"/>
    </w:p>
    <w:p w14:paraId="512CD0B8" w14:textId="1E36DEE8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</w:t>
      </w: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относящееся к типу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500A8B" w14:textId="1649C7D2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14:paraId="7CB15F51" w14:textId="15B9D22E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14:paraId="3BA2AB0D" w14:textId="7CAFB071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16.31</w:t>
      </w:r>
    </w:p>
    <w:p w14:paraId="6A88D8AD" w14:textId="3028B24E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28700</w:t>
      </w:r>
    </w:p>
    <w:p w14:paraId="1EED6594" w14:textId="23312A21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верный символ или набор символов, который называется оператором присваивания</w:t>
      </w:r>
    </w:p>
    <w:p w14:paraId="145E947E" w14:textId="32F2FF9E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14:paraId="0B736252" w14:textId="61B746D1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;=</w:t>
      </w:r>
    </w:p>
    <w:p w14:paraId="648F8E46" w14:textId="4C6CA20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14:paraId="7251ECE4" w14:textId="0F53DE3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==</w:t>
      </w:r>
    </w:p>
    <w:p w14:paraId="4BF9E262" w14:textId="362350E1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словом обозначается оператор вывода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</w:p>
    <w:p w14:paraId="4C6EB7AC" w14:textId="195AC71D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</w:p>
    <w:p w14:paraId="4E8914CE" w14:textId="66DADC21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</w:p>
    <w:p w14:paraId="7BEFFC12" w14:textId="44C79BC0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Wrote</w:t>
      </w:r>
      <w:proofErr w:type="spellEnd"/>
    </w:p>
    <w:p w14:paraId="40A64B8E" w14:textId="00E82A6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readen</w:t>
      </w:r>
      <w:proofErr w:type="spellEnd"/>
    </w:p>
    <w:p w14:paraId="46AD5ABB" w14:textId="15D0742A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арифметическая операция служит для получения остатка от деления</w:t>
      </w:r>
    </w:p>
    <w:p w14:paraId="037E911A" w14:textId="4662E53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Div</w:t>
      </w:r>
      <w:proofErr w:type="spellEnd"/>
    </w:p>
    <w:p w14:paraId="29914BC4" w14:textId="04B80DA9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Dov</w:t>
      </w:r>
      <w:proofErr w:type="spellEnd"/>
    </w:p>
    <w:p w14:paraId="46147652" w14:textId="632CF9F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Mot</w:t>
      </w:r>
      <w:proofErr w:type="spellEnd"/>
    </w:p>
    <w:p w14:paraId="1A0BF2A5" w14:textId="5101E2A6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</w:p>
    <w:p w14:paraId="57686906" w14:textId="2551F406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функция поможет посчитать квадрат от числа х?</w:t>
      </w:r>
    </w:p>
    <w:p w14:paraId="5B91F726" w14:textId="00CF050A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sqrt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09C36332" w14:textId="308B4FD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27C12858" w14:textId="42D4CE0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38356DC5" w14:textId="174303D3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sqv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74C0E213" w14:textId="5914DFA6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выглядит логическая операция «дизъюнкция»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6ADE5FE" w14:textId="0B848ADF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</w:p>
    <w:p w14:paraId="785D1B1C" w14:textId="7EE07F9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</w:p>
    <w:p w14:paraId="26E5F935" w14:textId="07B4D863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</w:p>
    <w:p w14:paraId="5F963FCB" w14:textId="05674588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&amp;&amp;</w:t>
      </w:r>
    </w:p>
    <w:p w14:paraId="221A2AE9" w14:textId="4D3B9222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правильную запись выражения «А не равно 4»</w:t>
      </w:r>
    </w:p>
    <w:p w14:paraId="60ECF027" w14:textId="513D69F6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А!=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CC5FB41" w14:textId="7DA6CDA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А=4</w:t>
      </w:r>
    </w:p>
    <w:p w14:paraId="5244ECD1" w14:textId="5D3C036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А==4</w:t>
      </w:r>
    </w:p>
    <w:p w14:paraId="393DDFAC" w14:textId="58006EB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А&lt;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&gt;4</w:t>
      </w:r>
    </w:p>
    <w:p w14:paraId="15BAA9D8" w14:textId="3546BF63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ниже перечисленных утверждений верно?</w:t>
      </w:r>
    </w:p>
    <w:p w14:paraId="35128D93" w14:textId="3CDDF2B0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23CE0C88" w14:textId="152FBECD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32C385DD" w14:textId="2A24A433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a=5;</w:t>
      </w:r>
    </w:p>
    <w:p w14:paraId="11F33B91" w14:textId="7F0A292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76BA04AB" w14:textId="050F15B2" w:rsidR="002B2A07" w:rsidRDefault="002B2A07" w:rsidP="002B2A0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367EAF1" w14:textId="3528062B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55118640" w14:textId="0FC764EF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14:paraId="7ACD511D" w14:textId="626182C6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6EE45F4E" w14:textId="0619D541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2985A8A3" w14:textId="100D7C71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1DA9CE71" w14:textId="7040E99F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14:paraId="39364CB8" w14:textId="55BAE3A6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2B96B609" w14:textId="37BEC9BA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51D7B858" w14:textId="18A5E9CE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14:paraId="76571009" w14:textId="5739FCB1" w:rsidR="002B2A07" w:rsidRPr="002B2A07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sectPr w:rsidR="002B2A07" w:rsidRPr="002B2A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8.25pt;height:10.5pt" o:bullet="t">
        <v:imagedata r:id="rId1" o:title="li"/>
      </v:shape>
    </w:pict>
  </w:numPicBullet>
  <w:numPicBullet w:numPicBulletId="1">
    <w:pict>
      <v:shape id="_x0000_i1086" type="#_x0000_t75" style="width:3in;height:3in" o:bullet="t"/>
    </w:pict>
  </w:numPicBullet>
  <w:numPicBullet w:numPicBulletId="2">
    <w:pict>
      <v:shape id="_x0000_i1087" type="#_x0000_t75" style="width:3in;height:3in" o:bullet="t"/>
    </w:pict>
  </w:numPicBullet>
  <w:abstractNum w:abstractNumId="0" w15:restartNumberingAfterBreak="0">
    <w:nsid w:val="00EB6A33"/>
    <w:multiLevelType w:val="multilevel"/>
    <w:tmpl w:val="E1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C61F8"/>
    <w:multiLevelType w:val="multilevel"/>
    <w:tmpl w:val="4D9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5380"/>
    <w:multiLevelType w:val="hybridMultilevel"/>
    <w:tmpl w:val="61C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28"/>
  </w:num>
  <w:num w:numId="5">
    <w:abstractNumId w:val="23"/>
  </w:num>
  <w:num w:numId="6">
    <w:abstractNumId w:val="29"/>
  </w:num>
  <w:num w:numId="7">
    <w:abstractNumId w:val="15"/>
  </w:num>
  <w:num w:numId="8">
    <w:abstractNumId w:val="7"/>
  </w:num>
  <w:num w:numId="9">
    <w:abstractNumId w:val="26"/>
  </w:num>
  <w:num w:numId="10">
    <w:abstractNumId w:val="25"/>
  </w:num>
  <w:num w:numId="11">
    <w:abstractNumId w:val="20"/>
  </w:num>
  <w:num w:numId="12">
    <w:abstractNumId w:val="31"/>
  </w:num>
  <w:num w:numId="13">
    <w:abstractNumId w:val="8"/>
  </w:num>
  <w:num w:numId="14">
    <w:abstractNumId w:val="22"/>
  </w:num>
  <w:num w:numId="15">
    <w:abstractNumId w:val="9"/>
  </w:num>
  <w:num w:numId="16">
    <w:abstractNumId w:val="21"/>
  </w:num>
  <w:num w:numId="17">
    <w:abstractNumId w:val="13"/>
  </w:num>
  <w:num w:numId="18">
    <w:abstractNumId w:val="16"/>
  </w:num>
  <w:num w:numId="19">
    <w:abstractNumId w:val="3"/>
  </w:num>
  <w:num w:numId="20">
    <w:abstractNumId w:val="11"/>
  </w:num>
  <w:num w:numId="21">
    <w:abstractNumId w:val="14"/>
  </w:num>
  <w:num w:numId="22">
    <w:abstractNumId w:val="4"/>
  </w:num>
  <w:num w:numId="23">
    <w:abstractNumId w:val="2"/>
  </w:num>
  <w:num w:numId="24">
    <w:abstractNumId w:val="1"/>
  </w:num>
  <w:num w:numId="25">
    <w:abstractNumId w:val="19"/>
  </w:num>
  <w:num w:numId="26">
    <w:abstractNumId w:val="12"/>
  </w:num>
  <w:num w:numId="27">
    <w:abstractNumId w:val="17"/>
  </w:num>
  <w:num w:numId="28">
    <w:abstractNumId w:val="0"/>
  </w:num>
  <w:num w:numId="29">
    <w:abstractNumId w:val="18"/>
  </w:num>
  <w:num w:numId="30">
    <w:abstractNumId w:val="24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6CA"/>
    <w:rsid w:val="000E3045"/>
    <w:rsid w:val="00193596"/>
    <w:rsid w:val="002131A6"/>
    <w:rsid w:val="002428ED"/>
    <w:rsid w:val="002B2A07"/>
    <w:rsid w:val="002F735F"/>
    <w:rsid w:val="0043107E"/>
    <w:rsid w:val="006365E6"/>
    <w:rsid w:val="009D3571"/>
    <w:rsid w:val="00A076EF"/>
    <w:rsid w:val="00C62F78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5" Type="http://schemas.openxmlformats.org/officeDocument/2006/relationships/hyperlink" Target="mailto:ddrmx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10</cp:revision>
  <dcterms:created xsi:type="dcterms:W3CDTF">2020-05-11T00:16:00Z</dcterms:created>
  <dcterms:modified xsi:type="dcterms:W3CDTF">2020-06-08T00:25:00Z</dcterms:modified>
</cp:coreProperties>
</file>